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84552" w14:textId="77777777" w:rsidR="0074310B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7BC81681" w14:textId="77777777" w:rsidR="0074310B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по заполнению отраслевой формы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127"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</w:p>
    <w:p w14:paraId="46144A26" w14:textId="77777777" w:rsidR="005F7F64" w:rsidRPr="00D93ECF" w:rsidRDefault="005F7F64" w:rsidP="00E26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64">
        <w:rPr>
          <w:rFonts w:ascii="Times New Roman" w:hAnsi="Times New Roman" w:cs="Times New Roman"/>
          <w:b/>
          <w:sz w:val="28"/>
          <w:szCs w:val="28"/>
        </w:rPr>
        <w:t>1</w:t>
      </w:r>
      <w:r w:rsidR="00E267E9">
        <w:rPr>
          <w:rFonts w:ascii="Times New Roman" w:hAnsi="Times New Roman" w:cs="Times New Roman"/>
          <w:b/>
          <w:sz w:val="28"/>
          <w:szCs w:val="28"/>
        </w:rPr>
        <w:t>6</w:t>
      </w:r>
      <w:r w:rsidRPr="008D112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АПК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E267E9">
        <w:rPr>
          <w:rFonts w:ascii="Times New Roman" w:hAnsi="Times New Roman" w:cs="Times New Roman"/>
          <w:b/>
          <w:sz w:val="28"/>
          <w:szCs w:val="28"/>
        </w:rPr>
        <w:t>Баланс продукции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14:paraId="136D743E" w14:textId="77777777" w:rsidR="005F7F64" w:rsidRDefault="005F7F64" w:rsidP="005F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1193B" w14:textId="77777777" w:rsidR="005F7F64" w:rsidRPr="0045493A" w:rsidRDefault="005F7F64" w:rsidP="00D1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493A">
        <w:rPr>
          <w:rFonts w:ascii="Times New Roman" w:hAnsi="Times New Roman" w:cs="Times New Roman"/>
          <w:sz w:val="28"/>
          <w:szCs w:val="28"/>
        </w:rPr>
        <w:t>Форма составляется и представляется</w:t>
      </w:r>
      <w:r w:rsidR="0074310B" w:rsidRPr="0045493A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45493A">
        <w:rPr>
          <w:rFonts w:ascii="Times New Roman" w:hAnsi="Times New Roman" w:cs="Times New Roman"/>
          <w:sz w:val="28"/>
          <w:szCs w:val="28"/>
        </w:rPr>
        <w:t xml:space="preserve">по товаропроизводителям, осуществляющим деятельность по следующим видам: </w:t>
      </w:r>
      <w:r w:rsidR="00D15518" w:rsidRPr="0045493A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="003B72C8" w:rsidRPr="0045493A">
        <w:rPr>
          <w:rFonts w:ascii="Times New Roman" w:hAnsi="Times New Roman" w:cs="Times New Roman"/>
          <w:b/>
          <w:sz w:val="28"/>
          <w:szCs w:val="28"/>
        </w:rPr>
        <w:t xml:space="preserve">, сельскохозяйственные потребительские кооперативы (без кредитных). </w:t>
      </w:r>
    </w:p>
    <w:p w14:paraId="5001DACD" w14:textId="77777777" w:rsidR="005F7F64" w:rsidRPr="0045493A" w:rsidRDefault="005F7F64" w:rsidP="005F7F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93A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45493A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7233D9AA" w14:textId="77777777" w:rsidR="00051C22" w:rsidRPr="00051C22" w:rsidRDefault="005F7F64" w:rsidP="00051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93A">
        <w:rPr>
          <w:rFonts w:ascii="Times New Roman" w:hAnsi="Times New Roman" w:cs="Times New Roman"/>
          <w:b/>
          <w:sz w:val="28"/>
          <w:szCs w:val="28"/>
        </w:rPr>
        <w:t>Форму № 1</w:t>
      </w:r>
      <w:r w:rsidR="00E267E9" w:rsidRPr="0045493A">
        <w:rPr>
          <w:rFonts w:ascii="Times New Roman" w:hAnsi="Times New Roman" w:cs="Times New Roman"/>
          <w:b/>
          <w:sz w:val="28"/>
          <w:szCs w:val="28"/>
        </w:rPr>
        <w:t>6</w:t>
      </w:r>
      <w:r w:rsidRPr="0045493A">
        <w:rPr>
          <w:rFonts w:ascii="Times New Roman" w:hAnsi="Times New Roman" w:cs="Times New Roman"/>
          <w:b/>
          <w:sz w:val="28"/>
          <w:szCs w:val="28"/>
        </w:rPr>
        <w:t>-АПК</w:t>
      </w:r>
      <w:r w:rsidRPr="0045493A">
        <w:rPr>
          <w:rFonts w:ascii="Times New Roman" w:hAnsi="Times New Roman" w:cs="Times New Roman"/>
          <w:sz w:val="28"/>
          <w:szCs w:val="28"/>
        </w:rPr>
        <w:t xml:space="preserve"> заполняют товаропроизводители АПК на основании </w:t>
      </w:r>
      <w:r w:rsidR="00051C22" w:rsidRPr="0045493A">
        <w:rPr>
          <w:rFonts w:ascii="Times New Roman" w:hAnsi="Times New Roman" w:cs="Times New Roman"/>
          <w:sz w:val="28"/>
          <w:szCs w:val="28"/>
        </w:rPr>
        <w:t>аналитических данных бухгалтерского учета в натуральных измерителях по каждому виду произведенной и реализованной продукции.</w:t>
      </w:r>
      <w:r w:rsidR="00051C22" w:rsidRPr="00051C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23DE0" w14:textId="77777777" w:rsidR="005F7F64" w:rsidRPr="00051C22" w:rsidRDefault="005F7F64" w:rsidP="00051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7CA29B" w14:textId="77777777" w:rsidR="005F7F64" w:rsidRDefault="005F7F64" w:rsidP="00D155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EF">
        <w:rPr>
          <w:rFonts w:ascii="Times New Roman" w:hAnsi="Times New Roman" w:cs="Times New Roman"/>
          <w:b/>
          <w:sz w:val="28"/>
          <w:szCs w:val="28"/>
        </w:rPr>
        <w:t xml:space="preserve">Форма состоит из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22DEF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22DEF">
        <w:rPr>
          <w:rFonts w:ascii="Times New Roman" w:hAnsi="Times New Roman" w:cs="Times New Roman"/>
          <w:b/>
          <w:sz w:val="28"/>
          <w:szCs w:val="28"/>
        </w:rPr>
        <w:t>.</w:t>
      </w:r>
    </w:p>
    <w:p w14:paraId="3C76BAD3" w14:textId="77777777" w:rsidR="00A63475" w:rsidRPr="003B3102" w:rsidRDefault="00A63475" w:rsidP="00D155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102">
        <w:rPr>
          <w:rFonts w:ascii="Times New Roman" w:hAnsi="Times New Roman" w:cs="Times New Roman"/>
          <w:b/>
          <w:sz w:val="28"/>
          <w:szCs w:val="28"/>
        </w:rPr>
        <w:t>В графе 3 отража</w:t>
      </w:r>
      <w:r w:rsidR="0045493A" w:rsidRPr="003B3102">
        <w:rPr>
          <w:rFonts w:ascii="Times New Roman" w:hAnsi="Times New Roman" w:cs="Times New Roman"/>
          <w:b/>
          <w:sz w:val="28"/>
          <w:szCs w:val="28"/>
        </w:rPr>
        <w:t>ю</w:t>
      </w:r>
      <w:r w:rsidRPr="003B3102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Pr="003B3102">
        <w:rPr>
          <w:rFonts w:ascii="Times New Roman" w:hAnsi="Times New Roman" w:cs="Times New Roman"/>
          <w:sz w:val="28"/>
          <w:szCs w:val="28"/>
        </w:rPr>
        <w:t xml:space="preserve">переходящие остатки с предыдущего периода, следовательно </w:t>
      </w:r>
      <w:r w:rsidRPr="003B3102">
        <w:rPr>
          <w:rFonts w:ascii="Times New Roman" w:hAnsi="Times New Roman" w:cs="Times New Roman"/>
          <w:b/>
          <w:sz w:val="28"/>
          <w:szCs w:val="28"/>
        </w:rPr>
        <w:t>они должны быть равны на начало отчетного года</w:t>
      </w:r>
      <w:r w:rsidR="004B56F2" w:rsidRPr="003B3102">
        <w:rPr>
          <w:rFonts w:ascii="Times New Roman" w:hAnsi="Times New Roman" w:cs="Times New Roman"/>
          <w:b/>
          <w:sz w:val="28"/>
          <w:szCs w:val="28"/>
        </w:rPr>
        <w:t>.</w:t>
      </w:r>
    </w:p>
    <w:p w14:paraId="31E9F211" w14:textId="37758AE9" w:rsidR="00051C22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5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общее количество произведенной продукции в отчетном году в массе после доработки</w:t>
      </w:r>
      <w:r w:rsidR="00ED2A5A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полезные </w:t>
      </w:r>
      <w:r w:rsidR="00531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ED2A5A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физической массе без пересчета</w:t>
      </w:r>
      <w:r w:rsidR="00ED2A5A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A5A"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полноценное зерно.</w:t>
      </w:r>
    </w:p>
    <w:p w14:paraId="76F83F9A" w14:textId="77777777" w:rsidR="0064705D" w:rsidRPr="003B3102" w:rsidRDefault="00080789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102">
        <w:rPr>
          <w:rFonts w:ascii="Times New Roman" w:hAnsi="Times New Roman" w:cs="Times New Roman"/>
          <w:b/>
          <w:sz w:val="28"/>
          <w:szCs w:val="28"/>
        </w:rPr>
        <w:t>СЕЛЬСКОХОЗЯЙСТВЕННЫЕ ПОТРЕБИТЕЛЬСКИЕ КООПЕРАТИВЫ</w:t>
      </w:r>
      <w:r w:rsidRPr="003B3102">
        <w:rPr>
          <w:rFonts w:ascii="Times New Roman" w:hAnsi="Times New Roman" w:cs="Times New Roman"/>
          <w:sz w:val="28"/>
          <w:szCs w:val="28"/>
        </w:rPr>
        <w:t xml:space="preserve"> п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данной графе </w:t>
      </w:r>
      <w:r w:rsidRPr="003B3102">
        <w:rPr>
          <w:rFonts w:ascii="Times New Roman" w:hAnsi="Times New Roman" w:cs="Times New Roman"/>
          <w:sz w:val="28"/>
          <w:szCs w:val="28"/>
        </w:rPr>
        <w:t>отражают только производство</w:t>
      </w:r>
      <w:r w:rsidR="007D68E2" w:rsidRPr="003B3102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9C6EA4" w:rsidRPr="003B3102">
        <w:rPr>
          <w:rFonts w:ascii="Times New Roman" w:hAnsi="Times New Roman" w:cs="Times New Roman"/>
          <w:sz w:val="28"/>
          <w:szCs w:val="28"/>
        </w:rPr>
        <w:t xml:space="preserve"> собственного производства, а также продукцию первичной и промышленной переработки</w:t>
      </w:r>
      <w:r w:rsidRPr="003B31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ACF773" w14:textId="77777777" w:rsidR="0064705D" w:rsidRDefault="00080789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i/>
          <w:iCs/>
          <w:sz w:val="23"/>
          <w:szCs w:val="23"/>
        </w:rPr>
      </w:pPr>
      <w:r w:rsidRPr="003B3102">
        <w:rPr>
          <w:rFonts w:ascii="Times New Roman" w:hAnsi="Times New Roman" w:cs="Times New Roman"/>
          <w:sz w:val="28"/>
          <w:szCs w:val="28"/>
        </w:rPr>
        <w:t xml:space="preserve">Если продукция приобретена у членов кооператива, а также у других поставщиков и населения по договору купли-продажи, то </w:t>
      </w:r>
      <w:r w:rsidR="00223611" w:rsidRPr="003B3102">
        <w:rPr>
          <w:rFonts w:ascii="Times New Roman" w:hAnsi="Times New Roman" w:cs="Times New Roman"/>
          <w:sz w:val="28"/>
          <w:szCs w:val="28"/>
        </w:rPr>
        <w:t xml:space="preserve">ее </w:t>
      </w:r>
      <w:r w:rsidRPr="003B3102">
        <w:rPr>
          <w:rFonts w:ascii="Times New Roman" w:hAnsi="Times New Roman" w:cs="Times New Roman"/>
          <w:sz w:val="28"/>
          <w:szCs w:val="28"/>
        </w:rPr>
        <w:t xml:space="preserve">отражают по </w:t>
      </w:r>
      <w:r w:rsidRPr="003B3102">
        <w:rPr>
          <w:rFonts w:ascii="Times New Roman" w:hAnsi="Times New Roman" w:cs="Times New Roman"/>
          <w:b/>
          <w:sz w:val="28"/>
          <w:szCs w:val="28"/>
        </w:rPr>
        <w:t>графе 6</w:t>
      </w:r>
      <w:r w:rsidRPr="003B3102">
        <w:rPr>
          <w:rFonts w:ascii="Times New Roman" w:hAnsi="Times New Roman" w:cs="Times New Roman"/>
          <w:sz w:val="28"/>
          <w:szCs w:val="28"/>
        </w:rPr>
        <w:t>.</w:t>
      </w:r>
      <w:r w:rsidR="00D05CE0" w:rsidRPr="003B3102">
        <w:rPr>
          <w:rFonts w:ascii="Times New Roman" w:hAnsi="Times New Roman" w:cs="Times New Roman"/>
          <w:sz w:val="28"/>
          <w:szCs w:val="28"/>
        </w:rPr>
        <w:t xml:space="preserve"> В случае заключения агентского договора или договора комиссии приобретение </w:t>
      </w:r>
      <w:r w:rsidR="00ED28B9" w:rsidRPr="003B3102">
        <w:rPr>
          <w:rFonts w:ascii="Times New Roman" w:hAnsi="Times New Roman" w:cs="Times New Roman"/>
          <w:sz w:val="28"/>
          <w:szCs w:val="28"/>
        </w:rPr>
        <w:t xml:space="preserve">продукции учитывают на забалансовом счете кооператива и </w:t>
      </w:r>
      <w:r w:rsidR="00D05CE0" w:rsidRPr="003B3102">
        <w:rPr>
          <w:rFonts w:ascii="Times New Roman" w:hAnsi="Times New Roman" w:cs="Times New Roman"/>
          <w:b/>
          <w:sz w:val="28"/>
          <w:szCs w:val="28"/>
        </w:rPr>
        <w:t>по графе 6</w:t>
      </w:r>
      <w:r w:rsidR="00D05CE0" w:rsidRPr="003B3102">
        <w:rPr>
          <w:rFonts w:ascii="Times New Roman" w:hAnsi="Times New Roman" w:cs="Times New Roman"/>
          <w:sz w:val="28"/>
          <w:szCs w:val="28"/>
        </w:rPr>
        <w:t xml:space="preserve"> не показывают.</w:t>
      </w:r>
      <w:r w:rsidR="00126995" w:rsidRPr="00126995">
        <w:rPr>
          <w:i/>
          <w:iCs/>
          <w:sz w:val="23"/>
          <w:szCs w:val="23"/>
        </w:rPr>
        <w:t xml:space="preserve"> </w:t>
      </w:r>
    </w:p>
    <w:p w14:paraId="029DBE0A" w14:textId="77777777" w:rsidR="00051C22" w:rsidRPr="00051C22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6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продукцию, купленную и полученную по обменным операциям.</w:t>
      </w:r>
    </w:p>
    <w:p w14:paraId="78902F24" w14:textId="77777777" w:rsidR="00051C22" w:rsidRPr="00051C22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7</w:t>
      </w:r>
      <w:r w:rsidRPr="00B8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прочие поступления, включая </w:t>
      </w:r>
      <w:r w:rsidR="00B82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товарные</w:t>
      </w:r>
      <w:r w:rsidRPr="00B8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ссуды.</w:t>
      </w:r>
    </w:p>
    <w:p w14:paraId="4E6D6A0C" w14:textId="77777777" w:rsidR="00CE5133" w:rsidRPr="00433486" w:rsidRDefault="00E56EB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</w:t>
      </w:r>
      <w:r w:rsidR="00CE5133"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</w:t>
      </w:r>
      <w:r w:rsidR="00CE5133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 весь расход продукции: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</w:t>
      </w:r>
      <w:r w:rsidR="00CE5133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государственные фонды и резервы, сдача в семенные фонды, расход на семена, на корм скоту, на общественное питание и все другие расходы за год.</w:t>
      </w:r>
    </w:p>
    <w:p w14:paraId="568A2367" w14:textId="77777777" w:rsidR="007846AE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9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 всю фактически проданную (отгруженную) в течение года продукцию в физической массе. </w:t>
      </w:r>
    </w:p>
    <w:p w14:paraId="0C7D067B" w14:textId="77777777" w:rsidR="00A74D1B" w:rsidRDefault="007846AE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графы 9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количество продукции, реализованной на рынках, магазинах (графа 10), реализовано продукции в счет оплаты сельскохозяйственных работ</w:t>
      </w:r>
      <w:r w:rsidR="00A74D1B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выполненных сторонними организациями (графа 11).</w:t>
      </w:r>
      <w:r w:rsidR="00A7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6E4AEA" w14:textId="77777777" w:rsidR="00051C22" w:rsidRPr="00051C22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графах 12 и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продукцию, отпущенную на общественное питание и снабжение рабочих и служащих, колхозников через собственные столовые, а также проданную непосредственно в хозяйстве своим работникам и привлеченным лицам на уборку урожая со стороны, возврат натуральных ссуд и по бартерным сделкам.</w:t>
      </w:r>
    </w:p>
    <w:p w14:paraId="293CCF9F" w14:textId="77777777" w:rsidR="00051C22" w:rsidRPr="00051C22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графах 15 и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 продукцию, израсходованную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нужды организации (на 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 скоту и птице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F5CDB9" w14:textId="77777777" w:rsidR="00051C22" w:rsidRPr="003B3102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17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</w:t>
      </w:r>
      <w:r w:rsidR="00595589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5589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направленное на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переработку, в том числе в </w:t>
      </w: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18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счет оплаты услуг по переработке давальческого сырья.</w:t>
      </w:r>
    </w:p>
    <w:p w14:paraId="1CE1E636" w14:textId="77777777" w:rsidR="00051C22" w:rsidRPr="003B3102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19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 потери и недостачи продукции, отнесенные на виновных лиц, обязанных возместить хозяйству причиненный ущерб натурой или деньгами.</w:t>
      </w:r>
    </w:p>
    <w:p w14:paraId="21495B58" w14:textId="77777777" w:rsidR="000E4416" w:rsidRPr="00051C22" w:rsidRDefault="000E4416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же графе отражают потери продукции при хранении (включая потери в пределах установленным норм естественной убыли), принятые за счет хозяйства при отсутствии виновных лиц и оформленные в установленном порядке.</w:t>
      </w:r>
    </w:p>
    <w:p w14:paraId="1641FB84" w14:textId="335EF120" w:rsidR="00051C22" w:rsidRPr="00B14970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20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 прочий расход продукции на различные хозяйственные нужды: </w:t>
      </w:r>
      <w:r w:rsidR="00B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указанные ранее в других графах: солому, использованную на строительство, отопление; 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яйца, заложенные на инкубацию, </w:t>
      </w:r>
      <w:r w:rsidRPr="00B82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зерно, сданное в страховые семенные фонды</w:t>
      </w:r>
      <w:r w:rsidR="00B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5AA16F" w14:textId="77777777" w:rsidR="009629E1" w:rsidRDefault="003E4817" w:rsidP="003E4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движении продукции по видам приводятся по соответствующим кодам.</w:t>
      </w:r>
    </w:p>
    <w:p w14:paraId="3BF01F27" w14:textId="77777777" w:rsidR="00051C22" w:rsidRDefault="009629E1" w:rsidP="003E4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кодам 161110 - 161180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движение и использование зерна и семян зерновых и зернобобовых культур в весе после доработки, включая </w:t>
      </w:r>
      <w:r w:rsidR="007848E0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зерно 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</w:t>
      </w:r>
      <w:r w:rsidR="007848E0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E7F084" w14:textId="77777777" w:rsidR="009629E1" w:rsidRPr="00051C22" w:rsidRDefault="009629E1" w:rsidP="003E4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коду 161320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движение и использование </w:t>
      </w:r>
      <w:r w:rsidR="00D5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семян рапса, используемых для посева, переработки и на иные цели. Аналогично </w:t>
      </w:r>
      <w:r w:rsidR="00D5573E"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коду</w:t>
      </w:r>
      <w:r w:rsidR="00D5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73E"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161330</w:t>
      </w:r>
      <w:r w:rsidR="00D5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движение семян подсолнечника. </w:t>
      </w:r>
    </w:p>
    <w:p w14:paraId="2E02A729" w14:textId="77777777" w:rsidR="009629E1" w:rsidRDefault="009629E1" w:rsidP="00962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коду 161410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5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 движение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</w:t>
      </w:r>
      <w:r w:rsidR="00D5573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и закрытого грунта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продовольственных целей и на переработку. Семенники и маточники овощных культур по данному коду не отражают.</w:t>
      </w:r>
    </w:p>
    <w:p w14:paraId="36D39401" w14:textId="77777777" w:rsidR="009629E1" w:rsidRDefault="003E4817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коду </w:t>
      </w:r>
      <w:r w:rsidR="00BC11B3"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161450</w:t>
      </w:r>
      <w:r w:rsidR="009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</w:t>
      </w:r>
      <w:r w:rsidR="00051C22"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сахарной свеклы фабричной</w:t>
      </w:r>
      <w:r w:rsidR="00B82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C22"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Свеклу, выращенную на корм скоту и м</w:t>
      </w:r>
      <w:r w:rsidR="009629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аточники сахарной свеклы по данному коду не указывают.</w:t>
      </w:r>
    </w:p>
    <w:p w14:paraId="6DE1C879" w14:textId="77777777" w:rsidR="009629E1" w:rsidRPr="00051C22" w:rsidRDefault="009629E1" w:rsidP="00962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 открытого и закрытого грунта, плоды и ягоды, виноград отражают в свежем, </w:t>
      </w:r>
      <w:proofErr w:type="spellStart"/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непереработанном</w:t>
      </w:r>
      <w:proofErr w:type="spellEnd"/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виде.</w:t>
      </w:r>
    </w:p>
    <w:p w14:paraId="09D4A932" w14:textId="77777777" w:rsidR="00051C22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коду 1</w:t>
      </w:r>
      <w:r w:rsidR="002B1A0E"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B1A0E"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сено</w:t>
      </w:r>
      <w:r w:rsidR="002B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видов, в том числе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заготовленное хозяйством на стороне.</w:t>
      </w:r>
    </w:p>
    <w:p w14:paraId="3E6B918C" w14:textId="77777777" w:rsidR="00B07853" w:rsidRDefault="00595589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коду </w:t>
      </w:r>
      <w:r w:rsidR="00357FFB"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62110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ТОЛЬКО движение </w:t>
      </w:r>
      <w:r w:rsidR="00311EA2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</w:t>
      </w:r>
      <w:r w:rsidR="00311EA2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мяс</w:t>
      </w:r>
      <w:r w:rsidR="00311EA2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птицы, и мясные пищевые субпродукты (в убойном весе).</w:t>
      </w:r>
      <w:r w:rsidR="00311EA2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графе 5 показывают ПРОИЗВОДСТВО МЯСА как для дальнейшей его реализации, так и предназначенной для первичной и промышленной переработки.</w:t>
      </w:r>
      <w:r w:rsidR="00B0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B6C0B" w14:textId="77777777" w:rsidR="00051C22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коду </w:t>
      </w:r>
      <w:r w:rsidR="002B1A0E"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B1A0E"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также молоко, купленное у граждан по договорам. Молоко, принятое от работников хозяйства для реализации по их поручениям, по этому коду не отражают.</w:t>
      </w:r>
    </w:p>
    <w:p w14:paraId="142CC714" w14:textId="77777777" w:rsidR="00105C66" w:rsidRDefault="00342F2B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коду 162130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</w:t>
      </w:r>
      <w:r w:rsidR="00105C66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молочные продукты (в пересчете на молоко) </w:t>
      </w:r>
      <w:r w:rsidR="001E700D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коэффициентов перевода, установленных постановлением Федеральной службы государственной статистики от 25.12.2006 №82.</w:t>
      </w:r>
    </w:p>
    <w:p w14:paraId="14DDFF05" w14:textId="77777777" w:rsidR="00051C22" w:rsidRPr="00051C22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коду </w:t>
      </w:r>
      <w:r w:rsidR="002B1A0E"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B1A0E"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мед, оставленный в ульях на зимний подкорм пчел.</w:t>
      </w:r>
    </w:p>
    <w:p w14:paraId="238D1180" w14:textId="77777777" w:rsidR="00907F2E" w:rsidRPr="003B3102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коду </w:t>
      </w:r>
      <w:r w:rsidR="002B1A0E"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162170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F2E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5 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 фактически произведенную </w:t>
      </w:r>
      <w:r w:rsidR="00907F2E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продукцию аквакультуры 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разведения, а также промысловую рыбу, выловленную в естественных водоемах</w:t>
      </w:r>
      <w:r w:rsidR="00907F2E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</w:t>
      </w:r>
      <w:r w:rsidR="00907F2E"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коду 162171</w:t>
      </w:r>
      <w:r w:rsidR="00907F2E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графе 5 учитывают фактически произведенную </w:t>
      </w:r>
      <w:r w:rsidR="00907F2E"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товарную рыбу путем разведения</w:t>
      </w:r>
      <w:r w:rsidR="00907F2E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промысловую рыбу, выловленную в естественных водоемах.</w:t>
      </w:r>
    </w:p>
    <w:p w14:paraId="75E51531" w14:textId="77777777" w:rsidR="00907F2E" w:rsidRPr="003B3102" w:rsidRDefault="00907F2E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ВАЖНО!!! По данным кодам не учитывается рыбопосадочный материал. </w:t>
      </w:r>
    </w:p>
    <w:p w14:paraId="706AF3C1" w14:textId="77777777" w:rsidR="00C15968" w:rsidRPr="00856331" w:rsidRDefault="00856331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коду 163151 в графе 5 отражают сахар, полученный из сахарной свеклы 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производства, переработанной в организации или на стороне (на давальческой основе).</w:t>
      </w:r>
    </w:p>
    <w:p w14:paraId="52163629" w14:textId="77777777" w:rsidR="00B82D2C" w:rsidRPr="00B82D2C" w:rsidRDefault="00B82D2C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ВАЖНО: в балансе продукции отражено движение ОСНОВНЫХ видов продукции растениеводства и животноводства (НЕ ВСЕХ!!!).</w:t>
      </w:r>
    </w:p>
    <w:p w14:paraId="3928B742" w14:textId="77777777" w:rsidR="00B82D2C" w:rsidRPr="00051C22" w:rsidRDefault="00B82D2C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B3C2F" w14:textId="77777777" w:rsidR="00051C22" w:rsidRPr="00051C22" w:rsidRDefault="00051C22" w:rsidP="00051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1C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</w:p>
    <w:p w14:paraId="4C10D5C7" w14:textId="77777777" w:rsidR="0020782F" w:rsidRDefault="0020782F" w:rsidP="00051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0782F" w:rsidSect="000641EC">
      <w:pgSz w:w="11906" w:h="16838"/>
      <w:pgMar w:top="1134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C31C5"/>
    <w:multiLevelType w:val="hybridMultilevel"/>
    <w:tmpl w:val="AFEE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4"/>
    <w:rsid w:val="00051C22"/>
    <w:rsid w:val="000546C1"/>
    <w:rsid w:val="000641EC"/>
    <w:rsid w:val="00080789"/>
    <w:rsid w:val="000E4416"/>
    <w:rsid w:val="00105C66"/>
    <w:rsid w:val="00126995"/>
    <w:rsid w:val="00150FC1"/>
    <w:rsid w:val="00157A15"/>
    <w:rsid w:val="001843C0"/>
    <w:rsid w:val="001E700D"/>
    <w:rsid w:val="0020782F"/>
    <w:rsid w:val="00223611"/>
    <w:rsid w:val="00230FE2"/>
    <w:rsid w:val="00253025"/>
    <w:rsid w:val="002B1A0E"/>
    <w:rsid w:val="0030267D"/>
    <w:rsid w:val="00311EA2"/>
    <w:rsid w:val="00342F2B"/>
    <w:rsid w:val="00357FFB"/>
    <w:rsid w:val="003B3102"/>
    <w:rsid w:val="003B72C8"/>
    <w:rsid w:val="003E4817"/>
    <w:rsid w:val="0042252E"/>
    <w:rsid w:val="00433486"/>
    <w:rsid w:val="0045493A"/>
    <w:rsid w:val="00454AE4"/>
    <w:rsid w:val="004645CF"/>
    <w:rsid w:val="004779AE"/>
    <w:rsid w:val="004A57E2"/>
    <w:rsid w:val="004B56F2"/>
    <w:rsid w:val="00502AD2"/>
    <w:rsid w:val="0051247A"/>
    <w:rsid w:val="00524873"/>
    <w:rsid w:val="00531052"/>
    <w:rsid w:val="00540E2B"/>
    <w:rsid w:val="00543FC1"/>
    <w:rsid w:val="00595589"/>
    <w:rsid w:val="005F7F64"/>
    <w:rsid w:val="006351BE"/>
    <w:rsid w:val="0064705D"/>
    <w:rsid w:val="006A0BA7"/>
    <w:rsid w:val="006F7308"/>
    <w:rsid w:val="00737466"/>
    <w:rsid w:val="0074310B"/>
    <w:rsid w:val="007846AE"/>
    <w:rsid w:val="007848E0"/>
    <w:rsid w:val="00792BB9"/>
    <w:rsid w:val="007B502D"/>
    <w:rsid w:val="007D68E2"/>
    <w:rsid w:val="00856331"/>
    <w:rsid w:val="00900F52"/>
    <w:rsid w:val="00907F2E"/>
    <w:rsid w:val="00947F13"/>
    <w:rsid w:val="009629E1"/>
    <w:rsid w:val="009C6EA4"/>
    <w:rsid w:val="00A40694"/>
    <w:rsid w:val="00A63475"/>
    <w:rsid w:val="00A74D1B"/>
    <w:rsid w:val="00A765A9"/>
    <w:rsid w:val="00AC412B"/>
    <w:rsid w:val="00AD3690"/>
    <w:rsid w:val="00B07853"/>
    <w:rsid w:val="00B14970"/>
    <w:rsid w:val="00B82D2C"/>
    <w:rsid w:val="00B84B38"/>
    <w:rsid w:val="00BC025E"/>
    <w:rsid w:val="00BC11B3"/>
    <w:rsid w:val="00C15968"/>
    <w:rsid w:val="00C2047C"/>
    <w:rsid w:val="00CE5133"/>
    <w:rsid w:val="00D05CE0"/>
    <w:rsid w:val="00D15518"/>
    <w:rsid w:val="00D33D38"/>
    <w:rsid w:val="00D51FB8"/>
    <w:rsid w:val="00D5573E"/>
    <w:rsid w:val="00D73272"/>
    <w:rsid w:val="00DA59F3"/>
    <w:rsid w:val="00E05DC9"/>
    <w:rsid w:val="00E267E9"/>
    <w:rsid w:val="00E56EB2"/>
    <w:rsid w:val="00EB2593"/>
    <w:rsid w:val="00ED28B9"/>
    <w:rsid w:val="00E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B8CE"/>
  <w15:chartTrackingRefBased/>
  <w15:docId w15:val="{643237EB-AC1E-48B6-9F2D-278EE08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6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10B"/>
    <w:pPr>
      <w:spacing w:after="5" w:line="238" w:lineRule="auto"/>
      <w:ind w:left="720" w:firstLine="336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Саблина Елена Петровна</cp:lastModifiedBy>
  <cp:revision>41</cp:revision>
  <dcterms:created xsi:type="dcterms:W3CDTF">2018-01-26T07:16:00Z</dcterms:created>
  <dcterms:modified xsi:type="dcterms:W3CDTF">2021-01-21T11:48:00Z</dcterms:modified>
</cp:coreProperties>
</file>